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2DAC" w14:textId="77777777" w:rsidR="0045625F" w:rsidRPr="00C91588" w:rsidRDefault="0045625F">
      <w:pPr>
        <w:spacing w:line="240" w:lineRule="auto"/>
        <w:jc w:val="center"/>
        <w:rPr>
          <w:rFonts w:ascii="Times New Roman" w:hAnsi="Times New Roman" w:cs="Times New Roman"/>
          <w:b/>
          <w:bCs/>
          <w:sz w:val="28"/>
          <w:szCs w:val="28"/>
        </w:rPr>
      </w:pPr>
      <w:r w:rsidRPr="00C91588">
        <w:rPr>
          <w:rFonts w:ascii="Times New Roman" w:hAnsi="Times New Roman" w:cs="Times New Roman"/>
          <w:b/>
          <w:bCs/>
          <w:sz w:val="28"/>
          <w:szCs w:val="28"/>
        </w:rPr>
        <w:t>Seasonal Dynamics and Antimicrobial Susceptibility Patterns of Bovine Mastitis in Dairy Cattle of Anuradhapura District, Sri Lanka</w:t>
      </w:r>
    </w:p>
    <w:p w14:paraId="137FE2D9" w14:textId="4BFC1FCA" w:rsidR="008D7556" w:rsidRPr="00376F5C" w:rsidRDefault="00B46632">
      <w:pPr>
        <w:spacing w:line="240" w:lineRule="auto"/>
        <w:jc w:val="center"/>
        <w:rPr>
          <w:rFonts w:ascii="Times New Roman" w:hAnsi="Times New Roman" w:cs="Times New Roman"/>
          <w:sz w:val="24"/>
          <w:szCs w:val="24"/>
        </w:rPr>
      </w:pPr>
      <w:r w:rsidRPr="00376F5C">
        <w:rPr>
          <w:rFonts w:ascii="Times New Roman" w:hAnsi="Times New Roman" w:cs="Times New Roman"/>
          <w:b/>
          <w:bCs/>
          <w:color w:val="000000"/>
          <w:sz w:val="24"/>
          <w:szCs w:val="24"/>
          <w:u w:val="single" w:color="000000"/>
        </w:rPr>
        <w:t>P.A.M. Pathmasiri</w:t>
      </w:r>
      <w:r w:rsidRPr="00376F5C">
        <w:rPr>
          <w:rFonts w:ascii="Times New Roman" w:eastAsia="Times New Roman" w:hAnsi="Times New Roman" w:cs="Times New Roman"/>
          <w:b/>
          <w:bCs/>
          <w:sz w:val="24"/>
          <w:szCs w:val="24"/>
          <w:vertAlign w:val="superscript"/>
        </w:rPr>
        <w:t>1*</w:t>
      </w:r>
      <w:r w:rsidRPr="00376F5C">
        <w:rPr>
          <w:rFonts w:ascii="Times New Roman" w:hAnsi="Times New Roman" w:cs="Times New Roman"/>
          <w:b/>
          <w:bCs/>
          <w:sz w:val="24"/>
          <w:szCs w:val="24"/>
        </w:rPr>
        <w:t>,</w:t>
      </w:r>
      <w:r w:rsidRPr="00376F5C">
        <w:rPr>
          <w:rFonts w:ascii="Times New Roman" w:hAnsi="Times New Roman" w:cs="Times New Roman"/>
          <w:sz w:val="24"/>
          <w:szCs w:val="24"/>
        </w:rPr>
        <w:t xml:space="preserve"> </w:t>
      </w:r>
      <w:r w:rsidRPr="00376F5C">
        <w:rPr>
          <w:rStyle w:val="Strong"/>
          <w:rFonts w:ascii="Times New Roman" w:hAnsi="Times New Roman" w:cs="Times New Roman"/>
          <w:sz w:val="24"/>
          <w:szCs w:val="24"/>
        </w:rPr>
        <w:t>K.M.</w:t>
      </w:r>
      <w:r w:rsidR="00376F5C" w:rsidRPr="00376F5C">
        <w:rPr>
          <w:rStyle w:val="Strong"/>
          <w:rFonts w:ascii="Times New Roman" w:hAnsi="Times New Roman" w:cs="Times New Roman"/>
          <w:sz w:val="24"/>
          <w:szCs w:val="24"/>
        </w:rPr>
        <w:t>N. I</w:t>
      </w:r>
      <w:r w:rsidRPr="00376F5C">
        <w:rPr>
          <w:rStyle w:val="Strong"/>
          <w:rFonts w:ascii="Times New Roman" w:hAnsi="Times New Roman" w:cs="Times New Roman"/>
          <w:sz w:val="24"/>
          <w:szCs w:val="24"/>
        </w:rPr>
        <w:t xml:space="preserve"> Abeyrathne</w:t>
      </w:r>
      <w:r w:rsidR="00376F5C" w:rsidRPr="00376F5C">
        <w:rPr>
          <w:rFonts w:ascii="Times New Roman" w:hAnsi="Times New Roman" w:cs="Times New Roman"/>
          <w:b/>
          <w:bCs/>
          <w:sz w:val="24"/>
          <w:szCs w:val="24"/>
          <w:vertAlign w:val="superscript"/>
        </w:rPr>
        <w:t>1</w:t>
      </w:r>
      <w:r w:rsidR="00376F5C" w:rsidRPr="00376F5C">
        <w:rPr>
          <w:rFonts w:ascii="Times New Roman" w:hAnsi="Times New Roman" w:cs="Times New Roman"/>
          <w:sz w:val="24"/>
          <w:szCs w:val="24"/>
        </w:rPr>
        <w:t>,</w:t>
      </w:r>
      <w:r w:rsidR="00376F5C" w:rsidRPr="00376F5C">
        <w:rPr>
          <w:rFonts w:ascii="Times New Roman" w:hAnsi="Times New Roman" w:cs="Times New Roman"/>
          <w:b/>
          <w:bCs/>
          <w:sz w:val="24"/>
          <w:szCs w:val="24"/>
        </w:rPr>
        <w:t xml:space="preserve"> P</w:t>
      </w:r>
      <w:r w:rsidRPr="00376F5C">
        <w:rPr>
          <w:rFonts w:ascii="Times New Roman" w:hAnsi="Times New Roman" w:cs="Times New Roman"/>
          <w:b/>
          <w:bCs/>
          <w:sz w:val="24"/>
          <w:szCs w:val="24"/>
        </w:rPr>
        <w:t>.N.</w:t>
      </w:r>
      <w:r w:rsidR="00376F5C" w:rsidRPr="00376F5C">
        <w:rPr>
          <w:rFonts w:ascii="Times New Roman" w:hAnsi="Times New Roman" w:cs="Times New Roman"/>
          <w:b/>
          <w:bCs/>
          <w:sz w:val="24"/>
          <w:szCs w:val="24"/>
        </w:rPr>
        <w:t>C. Fernando</w:t>
      </w:r>
      <w:r w:rsidR="00376F5C" w:rsidRPr="00376F5C">
        <w:rPr>
          <w:rFonts w:ascii="Times New Roman" w:hAnsi="Times New Roman" w:cs="Times New Roman"/>
          <w:b/>
          <w:bCs/>
          <w:sz w:val="24"/>
          <w:szCs w:val="24"/>
          <w:vertAlign w:val="superscript"/>
        </w:rPr>
        <w:t>2</w:t>
      </w:r>
      <w:r w:rsidR="00376F5C" w:rsidRPr="00376F5C">
        <w:rPr>
          <w:rFonts w:ascii="Times New Roman" w:hAnsi="Times New Roman" w:cs="Times New Roman"/>
          <w:sz w:val="24"/>
          <w:szCs w:val="24"/>
        </w:rPr>
        <w:t>,</w:t>
      </w:r>
      <w:r w:rsidR="00376F5C" w:rsidRPr="00376F5C">
        <w:rPr>
          <w:rStyle w:val="Strong"/>
          <w:rFonts w:ascii="Times New Roman" w:hAnsi="Times New Roman" w:cs="Times New Roman"/>
          <w:sz w:val="24"/>
          <w:szCs w:val="24"/>
        </w:rPr>
        <w:t xml:space="preserve"> M.P.S.</w:t>
      </w:r>
      <w:r w:rsidRPr="00376F5C">
        <w:rPr>
          <w:rStyle w:val="Strong"/>
          <w:rFonts w:ascii="Times New Roman" w:hAnsi="Times New Roman" w:cs="Times New Roman"/>
          <w:sz w:val="24"/>
          <w:szCs w:val="24"/>
        </w:rPr>
        <w:t xml:space="preserve"> Magamage</w:t>
      </w:r>
      <w:r w:rsidRPr="00376F5C">
        <w:rPr>
          <w:rFonts w:ascii="Times New Roman" w:eastAsia="Times New Roman" w:hAnsi="Times New Roman" w:cs="Times New Roman"/>
          <w:b/>
          <w:bCs/>
          <w:sz w:val="24"/>
          <w:szCs w:val="24"/>
          <w:vertAlign w:val="superscript"/>
        </w:rPr>
        <w:t>1</w:t>
      </w:r>
    </w:p>
    <w:p w14:paraId="2C2E5DA0" w14:textId="77777777" w:rsidR="008D7556" w:rsidRPr="00376F5C" w:rsidRDefault="00B46632">
      <w:pPr>
        <w:spacing w:line="240" w:lineRule="auto"/>
        <w:jc w:val="center"/>
        <w:rPr>
          <w:rFonts w:ascii="Times New Roman" w:hAnsi="Times New Roman" w:cs="Times New Roman"/>
          <w:sz w:val="24"/>
          <w:szCs w:val="24"/>
        </w:rPr>
      </w:pPr>
      <w:r w:rsidRPr="00376F5C">
        <w:rPr>
          <w:rFonts w:ascii="Times New Roman" w:hAnsi="Times New Roman" w:cs="Times New Roman"/>
          <w:sz w:val="24"/>
          <w:szCs w:val="24"/>
          <w:vertAlign w:val="superscript"/>
        </w:rPr>
        <w:t>1</w:t>
      </w:r>
      <w:r w:rsidRPr="00376F5C">
        <w:rPr>
          <w:rFonts w:ascii="Times New Roman" w:hAnsi="Times New Roman" w:cs="Times New Roman"/>
          <w:sz w:val="24"/>
          <w:szCs w:val="24"/>
        </w:rPr>
        <w:t>Veterinary Investigation Centre, Anuradhapura, Department of Animal Health, Ministry of Agriculture, Sri Lanka.</w:t>
      </w:r>
    </w:p>
    <w:p w14:paraId="09CA7ED9" w14:textId="77777777" w:rsidR="008D7556" w:rsidRPr="00376F5C" w:rsidRDefault="00B46632">
      <w:pPr>
        <w:spacing w:line="240" w:lineRule="auto"/>
        <w:jc w:val="center"/>
        <w:rPr>
          <w:rFonts w:ascii="Times New Roman" w:hAnsi="Times New Roman" w:cs="Times New Roman"/>
          <w:sz w:val="24"/>
          <w:szCs w:val="24"/>
        </w:rPr>
      </w:pPr>
      <w:r w:rsidRPr="00376F5C">
        <w:rPr>
          <w:rFonts w:ascii="Times New Roman" w:hAnsi="Times New Roman" w:cs="Times New Roman"/>
          <w:sz w:val="24"/>
          <w:szCs w:val="24"/>
          <w:vertAlign w:val="superscript"/>
        </w:rPr>
        <w:t>2</w:t>
      </w:r>
      <w:r w:rsidRPr="00376F5C">
        <w:rPr>
          <w:rFonts w:ascii="Times New Roman" w:hAnsi="Times New Roman" w:cs="Times New Roman"/>
          <w:sz w:val="24"/>
          <w:szCs w:val="24"/>
        </w:rPr>
        <w:t>Department of Livestock Production, Faculty of Agricultural Sciences, Sabaragamuwa University of Sri Lanka, P.O. Box 70140, Belihuloya, Sri Lanka.</w:t>
      </w:r>
    </w:p>
    <w:p w14:paraId="3870F564" w14:textId="77777777" w:rsidR="008D7556" w:rsidRPr="00376F5C" w:rsidRDefault="00B46632">
      <w:pPr>
        <w:spacing w:line="240" w:lineRule="auto"/>
        <w:jc w:val="center"/>
        <w:rPr>
          <w:rFonts w:ascii="Times New Roman" w:hAnsi="Times New Roman" w:cs="Times New Roman"/>
          <w:sz w:val="24"/>
          <w:szCs w:val="24"/>
        </w:rPr>
      </w:pPr>
      <w:r w:rsidRPr="00376F5C">
        <w:rPr>
          <w:rFonts w:ascii="Times New Roman" w:hAnsi="Times New Roman" w:cs="Times New Roman"/>
          <w:sz w:val="24"/>
          <w:szCs w:val="24"/>
        </w:rPr>
        <w:t xml:space="preserve">Email: </w:t>
      </w:r>
      <w:hyperlink r:id="rId4" w:history="1">
        <w:r w:rsidRPr="00376F5C">
          <w:rPr>
            <w:rStyle w:val="Hyperlink"/>
            <w:rFonts w:ascii="Times New Roman" w:hAnsi="Times New Roman" w:cs="Times New Roman"/>
            <w:sz w:val="24"/>
            <w:szCs w:val="24"/>
          </w:rPr>
          <w:t>ameeshapathmasiri@gmail.com</w:t>
        </w:r>
      </w:hyperlink>
    </w:p>
    <w:p w14:paraId="6082DDC2" w14:textId="77777777" w:rsidR="008D7556" w:rsidRDefault="00B46632">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178252EA" w14:textId="1B102DDA" w:rsidR="00374DB0" w:rsidRPr="00545514" w:rsidRDefault="00374DB0" w:rsidP="00374DB0">
      <w:pPr>
        <w:spacing w:line="360" w:lineRule="auto"/>
        <w:jc w:val="both"/>
        <w:rPr>
          <w:rFonts w:ascii="Times New Roman" w:hAnsi="Times New Roman" w:cs="Times New Roman"/>
          <w:sz w:val="24"/>
          <w:szCs w:val="24"/>
        </w:rPr>
      </w:pPr>
      <w:r w:rsidRPr="00545514">
        <w:rPr>
          <w:rFonts w:ascii="Times New Roman" w:hAnsi="Times New Roman" w:cs="Times New Roman"/>
          <w:sz w:val="24"/>
          <w:szCs w:val="24"/>
        </w:rPr>
        <w:t>Bovine mastitis is a major constraint to dairy production in Sri Lanka, particularly in dry-zone districts such as Anuradhapura. This study investigated mastitis occurrence, seasonal variation, and antimicrobial resistance patterns among dairy cattle in Anuradhapura Distr</w:t>
      </w:r>
      <w:r>
        <w:rPr>
          <w:rFonts w:ascii="Times New Roman" w:hAnsi="Times New Roman" w:cs="Times New Roman"/>
          <w:sz w:val="24"/>
          <w:szCs w:val="24"/>
        </w:rPr>
        <w:t>ict from 2023 to 2025. Data was</w:t>
      </w:r>
      <w:r w:rsidRPr="00545514">
        <w:rPr>
          <w:rFonts w:ascii="Times New Roman" w:hAnsi="Times New Roman" w:cs="Times New Roman"/>
          <w:sz w:val="24"/>
          <w:szCs w:val="24"/>
        </w:rPr>
        <w:t xml:space="preserve"> obtained from routine laboratory records covering </w:t>
      </w:r>
      <w:r>
        <w:rPr>
          <w:rFonts w:ascii="Times New Roman" w:hAnsi="Times New Roman" w:cs="Times New Roman"/>
          <w:sz w:val="24"/>
          <w:szCs w:val="24"/>
        </w:rPr>
        <w:t xml:space="preserve">all </w:t>
      </w:r>
      <w:r w:rsidRPr="00545514">
        <w:rPr>
          <w:rFonts w:ascii="Times New Roman" w:hAnsi="Times New Roman" w:cs="Times New Roman"/>
          <w:sz w:val="24"/>
          <w:szCs w:val="24"/>
        </w:rPr>
        <w:t>22 veterinary divisions</w:t>
      </w:r>
      <w:r w:rsidR="00B46632">
        <w:rPr>
          <w:rFonts w:ascii="Times New Roman" w:hAnsi="Times New Roman" w:cs="Times New Roman"/>
          <w:sz w:val="24"/>
          <w:szCs w:val="24"/>
        </w:rPr>
        <w:t xml:space="preserve"> </w:t>
      </w:r>
      <w:r w:rsidRPr="00376F5C">
        <w:rPr>
          <w:rFonts w:ascii="Times New Roman" w:hAnsi="Times New Roman" w:cs="Times New Roman"/>
          <w:sz w:val="24"/>
          <w:szCs w:val="24"/>
        </w:rPr>
        <w:t>(n=</w:t>
      </w:r>
      <w:r w:rsidR="00376F5C">
        <w:rPr>
          <w:rFonts w:ascii="Times New Roman" w:hAnsi="Times New Roman" w:cs="Times New Roman"/>
          <w:sz w:val="24"/>
          <w:szCs w:val="24"/>
        </w:rPr>
        <w:t>841</w:t>
      </w:r>
      <w:r w:rsidR="00B46632" w:rsidRPr="00376F5C">
        <w:rPr>
          <w:rFonts w:ascii="Times New Roman" w:hAnsi="Times New Roman" w:cs="Times New Roman"/>
          <w:sz w:val="24"/>
          <w:szCs w:val="24"/>
        </w:rPr>
        <w:t>).</w:t>
      </w:r>
      <w:r w:rsidR="00B46632">
        <w:rPr>
          <w:rFonts w:ascii="Times New Roman" w:hAnsi="Times New Roman" w:cs="Times New Roman"/>
          <w:sz w:val="24"/>
          <w:szCs w:val="24"/>
        </w:rPr>
        <w:t xml:space="preserve"> </w:t>
      </w:r>
      <w:r w:rsidRPr="00545514">
        <w:rPr>
          <w:rFonts w:ascii="Times New Roman" w:hAnsi="Times New Roman" w:cs="Times New Roman"/>
          <w:sz w:val="24"/>
          <w:szCs w:val="24"/>
        </w:rPr>
        <w:t xml:space="preserve"> Mastitis was assessed using the California Mastitis Test (CMT). Seasonal effects were analyzed using binary logistic regression and chi-square tests, while antimicrobial susceptibility was evaluated using Fisher’s exact test. Seasonal patterns varied across years. In 2023, cows examined during the rainy season showed higher odds of CMT positivity than those examined during the dry season (OR = 2.17; p = 0.63). In 2024, rainy-season cattle exhibited lower odds of CMT positivity (OR = 0.63; p = 0.065). In contrast, a significant seasonal effect was observed in 2025, with rainy-season cows having significantly higher odds of mastitis than dry-season cows (OR = 2.29; p = 0.003). When data from all three years were combined, rainy-season cattle showed slightly higher odds of mastitis (OR = 1.14), but this association was not statistically significant (p = 0.35). Antimicrobial susceptibility testing revealed complete resistance to penicillin and amoxicillin across all samples, indicating widespread ineffectiveness of beta-lactam antibiotics. In contrast, enrofloxacin and gentamicin showed significantly higher susceptibility compared to penicillin (p &lt; 0.0001), with no significant difference between the two drugs (p = 0.0537). In conclusion, while rainy-season conditions may increase mastitis risk in certain years, season alone is not a consistent predictor of mastitis occurrence in Anuradhapura. The high prevalence of beta-lactam resistance highlights the need for rational antimicrobial use and evidence-based mastitis control strategies in Sri Lankan dairy systems.</w:t>
      </w:r>
    </w:p>
    <w:p w14:paraId="7DB3A303" w14:textId="77777777" w:rsidR="008D7556" w:rsidRDefault="00B46632" w:rsidP="00374D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326346">
        <w:rPr>
          <w:rFonts w:ascii="Times New Roman" w:hAnsi="Times New Roman" w:cs="Times New Roman"/>
          <w:sz w:val="24"/>
          <w:szCs w:val="24"/>
        </w:rPr>
        <w:t xml:space="preserve"> Antimicrobial resistance, B</w:t>
      </w:r>
      <w:r>
        <w:rPr>
          <w:rFonts w:ascii="Times New Roman" w:hAnsi="Times New Roman" w:cs="Times New Roman"/>
          <w:sz w:val="24"/>
          <w:szCs w:val="24"/>
        </w:rPr>
        <w:t>ovine mastitis, California Mastitis Test,</w:t>
      </w:r>
      <w:r w:rsidR="00326346">
        <w:rPr>
          <w:rFonts w:ascii="Times New Roman" w:hAnsi="Times New Roman" w:cs="Times New Roman"/>
          <w:sz w:val="24"/>
          <w:szCs w:val="24"/>
        </w:rPr>
        <w:t xml:space="preserve"> Sri Lanka Dry Zone, S</w:t>
      </w:r>
      <w:r>
        <w:rPr>
          <w:rFonts w:ascii="Times New Roman" w:hAnsi="Times New Roman" w:cs="Times New Roman"/>
          <w:sz w:val="24"/>
          <w:szCs w:val="24"/>
        </w:rPr>
        <w:t>easonality.</w:t>
      </w:r>
    </w:p>
    <w:sectPr w:rsidR="008D7556">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56"/>
    <w:rsid w:val="00295B4F"/>
    <w:rsid w:val="00326346"/>
    <w:rsid w:val="00374DB0"/>
    <w:rsid w:val="00376F5C"/>
    <w:rsid w:val="0045625F"/>
    <w:rsid w:val="008C5C6B"/>
    <w:rsid w:val="008D7556"/>
    <w:rsid w:val="00B46632"/>
    <w:rsid w:val="00C91588"/>
    <w:rsid w:val="00DB4C1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4E46"/>
  <w15:docId w15:val="{35B4D327-44DB-433B-A2D9-4D3538CC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Latha"/>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eeshapathmasi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ameesha pathmasiri</dc:creator>
  <cp:lastModifiedBy>ameesha pathmasiri</cp:lastModifiedBy>
  <cp:revision>2</cp:revision>
  <dcterms:created xsi:type="dcterms:W3CDTF">2026-01-14T04:06:00Z</dcterms:created>
  <dcterms:modified xsi:type="dcterms:W3CDTF">2026-01-14T04:06:00Z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da16eeaf16a549719e54162593fd4e34</vt:lpwstr>
  </property>
</Properties>
</file>