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9FF" w:rsidRPr="007E69FF" w:rsidRDefault="00380827" w:rsidP="00380827">
      <w:pPr>
        <w:jc w:val="center"/>
        <w:rPr>
          <w:rFonts w:ascii="Times New Roman" w:hAnsi="Times New Roman"/>
          <w:b/>
          <w:sz w:val="28"/>
        </w:rPr>
      </w:pPr>
      <w:r>
        <w:rPr>
          <w:rFonts w:ascii="Times New Roman" w:hAnsi="Times New Roman"/>
          <w:b/>
          <w:sz w:val="28"/>
        </w:rPr>
        <w:t xml:space="preserve">     </w:t>
      </w:r>
      <w:r w:rsidR="008422C5">
        <w:rPr>
          <w:rFonts w:ascii="Times New Roman" w:hAnsi="Times New Roman"/>
          <w:b/>
          <w:sz w:val="28"/>
        </w:rPr>
        <w:t>Halal food consumption behavior amo</w:t>
      </w:r>
      <w:r w:rsidR="007E69FF">
        <w:rPr>
          <w:rFonts w:ascii="Times New Roman" w:hAnsi="Times New Roman"/>
          <w:b/>
          <w:sz w:val="28"/>
        </w:rPr>
        <w:t>ng</w:t>
      </w:r>
      <w:r>
        <w:rPr>
          <w:rFonts w:ascii="Times New Roman" w:hAnsi="Times New Roman"/>
          <w:b/>
          <w:sz w:val="28"/>
        </w:rPr>
        <w:t xml:space="preserve"> Muslim </w:t>
      </w:r>
      <w:r w:rsidR="000F160E">
        <w:rPr>
          <w:rFonts w:ascii="Times New Roman" w:hAnsi="Times New Roman"/>
          <w:b/>
          <w:sz w:val="28"/>
        </w:rPr>
        <w:t xml:space="preserve">consumers in </w:t>
      </w:r>
      <w:proofErr w:type="spellStart"/>
      <w:r w:rsidR="000F160E">
        <w:rPr>
          <w:rFonts w:ascii="Times New Roman" w:hAnsi="Times New Roman"/>
          <w:b/>
          <w:sz w:val="28"/>
        </w:rPr>
        <w:t>Sri</w:t>
      </w:r>
      <w:r w:rsidR="007E69FF">
        <w:rPr>
          <w:rFonts w:ascii="Times New Roman" w:hAnsi="Times New Roman"/>
          <w:b/>
          <w:sz w:val="28"/>
        </w:rPr>
        <w:t>Lanka</w:t>
      </w:r>
      <w:proofErr w:type="spellEnd"/>
    </w:p>
    <w:p w:rsidR="00017BA1" w:rsidRPr="00EC4E93" w:rsidRDefault="00017BA1" w:rsidP="00017BA1">
      <w:pPr>
        <w:spacing w:after="0"/>
        <w:jc w:val="center"/>
        <w:rPr>
          <w:rFonts w:ascii="Times New Roman" w:eastAsia="Times New Roman" w:hAnsi="Times New Roman" w:cs="Times New Roman"/>
          <w:sz w:val="24"/>
          <w:szCs w:val="24"/>
          <w:vertAlign w:val="superscript"/>
        </w:rPr>
      </w:pPr>
      <w:r w:rsidRPr="00D80A31">
        <w:rPr>
          <w:rFonts w:ascii="Times New Roman" w:eastAsia="Times New Roman" w:hAnsi="Times New Roman" w:cs="Times New Roman"/>
          <w:b/>
          <w:bCs/>
          <w:sz w:val="24"/>
          <w:szCs w:val="24"/>
          <w:u w:val="single"/>
        </w:rPr>
        <w:t>M.K.B.Perera</w:t>
      </w:r>
      <w:r w:rsidRPr="00D80A31">
        <w:rPr>
          <w:rFonts w:ascii="Times New Roman" w:eastAsia="Times New Roman" w:hAnsi="Times New Roman" w:cs="Times New Roman"/>
          <w:b/>
          <w:bCs/>
          <w:sz w:val="24"/>
          <w:szCs w:val="24"/>
          <w:u w:val="single"/>
          <w:vertAlign w:val="superscript"/>
        </w:rPr>
        <w:t>1</w:t>
      </w:r>
      <w:r>
        <w:rPr>
          <w:rFonts w:ascii="Times New Roman" w:eastAsia="Times New Roman" w:hAnsi="Times New Roman" w:cs="Times New Roman"/>
          <w:b/>
          <w:bCs/>
          <w:sz w:val="24"/>
          <w:szCs w:val="24"/>
          <w:vertAlign w:val="superscript"/>
        </w:rPr>
        <w:t>*</w:t>
      </w:r>
      <w:proofErr w:type="gramStart"/>
      <w:r w:rsidRPr="00C90A51">
        <w:rPr>
          <w:rFonts w:ascii="Times New Roman" w:eastAsia="Times New Roman" w:hAnsi="Times New Roman" w:cs="Times New Roman"/>
          <w:b/>
          <w:bCs/>
          <w:sz w:val="24"/>
          <w:szCs w:val="24"/>
        </w:rPr>
        <w:t xml:space="preserve">, </w:t>
      </w:r>
      <w:r w:rsidR="001C723E">
        <w:rPr>
          <w:rFonts w:ascii="Times New Roman" w:eastAsia="Times New Roman" w:hAnsi="Times New Roman" w:cs="Times New Roman"/>
          <w:b/>
          <w:bCs/>
          <w:sz w:val="24"/>
          <w:szCs w:val="24"/>
        </w:rPr>
        <w:t xml:space="preserve"> </w:t>
      </w:r>
      <w:r w:rsidRPr="00017BA1">
        <w:rPr>
          <w:rFonts w:ascii="Times New Roman" w:eastAsia="Times New Roman" w:hAnsi="Times New Roman" w:cs="Times New Roman"/>
          <w:b/>
          <w:bCs/>
          <w:sz w:val="24"/>
          <w:szCs w:val="24"/>
        </w:rPr>
        <w:t>P.K.K.H</w:t>
      </w:r>
      <w:proofErr w:type="gramEnd"/>
      <w:r w:rsidRPr="00017BA1">
        <w:rPr>
          <w:rFonts w:ascii="Times New Roman" w:eastAsia="Times New Roman" w:hAnsi="Times New Roman" w:cs="Times New Roman"/>
          <w:b/>
          <w:bCs/>
          <w:sz w:val="24"/>
          <w:szCs w:val="24"/>
        </w:rPr>
        <w:t xml:space="preserve">. </w:t>
      </w:r>
      <w:proofErr w:type="spellStart"/>
      <w:r w:rsidRPr="00017BA1">
        <w:rPr>
          <w:rFonts w:ascii="Times New Roman" w:eastAsia="Times New Roman" w:hAnsi="Times New Roman" w:cs="Times New Roman"/>
          <w:b/>
          <w:bCs/>
          <w:sz w:val="24"/>
          <w:szCs w:val="24"/>
        </w:rPr>
        <w:t>Weerasinghe</w:t>
      </w:r>
      <w:proofErr w:type="spellEnd"/>
      <w:r w:rsidRPr="00017BA1">
        <w:rPr>
          <w:rFonts w:ascii="Times New Roman" w:eastAsia="Times New Roman" w:hAnsi="Times New Roman" w:cs="Times New Roman"/>
          <w:b/>
          <w:bCs/>
          <w:sz w:val="24"/>
          <w:szCs w:val="24"/>
        </w:rPr>
        <w:t xml:space="preserve"> </w:t>
      </w:r>
      <w:r w:rsidR="001C723E">
        <w:rPr>
          <w:rFonts w:ascii="Times New Roman" w:eastAsia="Times New Roman" w:hAnsi="Times New Roman" w:cs="Times New Roman"/>
          <w:b/>
          <w:bCs/>
          <w:sz w:val="24"/>
          <w:szCs w:val="24"/>
          <w:vertAlign w:val="superscript"/>
        </w:rPr>
        <w:t>1</w:t>
      </w:r>
      <w:r>
        <w:rPr>
          <w:rFonts w:ascii="Times New Roman" w:eastAsia="Times New Roman" w:hAnsi="Times New Roman" w:cs="Times New Roman"/>
          <w:b/>
          <w:bCs/>
          <w:sz w:val="24"/>
          <w:szCs w:val="24"/>
        </w:rPr>
        <w:t xml:space="preserve">, </w:t>
      </w:r>
      <w:r w:rsidRPr="00017BA1">
        <w:rPr>
          <w:rFonts w:ascii="Times New Roman" w:eastAsia="Times New Roman" w:hAnsi="Times New Roman" w:cs="Times New Roman"/>
          <w:b/>
          <w:bCs/>
          <w:sz w:val="24"/>
          <w:szCs w:val="24"/>
        </w:rPr>
        <w:t xml:space="preserve">U.D. </w:t>
      </w:r>
      <w:proofErr w:type="spellStart"/>
      <w:r w:rsidRPr="00017BA1">
        <w:rPr>
          <w:rFonts w:ascii="Times New Roman" w:eastAsia="Times New Roman" w:hAnsi="Times New Roman" w:cs="Times New Roman"/>
          <w:b/>
          <w:bCs/>
          <w:sz w:val="24"/>
          <w:szCs w:val="24"/>
        </w:rPr>
        <w:t>Umanga</w:t>
      </w:r>
      <w:proofErr w:type="spellEnd"/>
      <w:r w:rsidRPr="00017BA1">
        <w:rPr>
          <w:rFonts w:ascii="Times New Roman" w:eastAsia="Times New Roman" w:hAnsi="Times New Roman" w:cs="Times New Roman"/>
          <w:b/>
          <w:bCs/>
          <w:sz w:val="24"/>
          <w:szCs w:val="24"/>
        </w:rPr>
        <w:t xml:space="preserve"> </w:t>
      </w:r>
      <w:r w:rsidR="001C723E">
        <w:rPr>
          <w:rFonts w:ascii="Times New Roman" w:eastAsia="Times New Roman" w:hAnsi="Times New Roman" w:cs="Times New Roman"/>
          <w:b/>
          <w:bCs/>
          <w:sz w:val="24"/>
          <w:szCs w:val="24"/>
          <w:vertAlign w:val="superscript"/>
        </w:rPr>
        <w:t>1</w:t>
      </w:r>
      <w:r w:rsidR="001C723E" w:rsidRPr="001C723E">
        <w:rPr>
          <w:rFonts w:ascii="Times New Roman" w:eastAsia="Times New Roman" w:hAnsi="Times New Roman" w:cs="Times New Roman"/>
          <w:b/>
          <w:bCs/>
          <w:sz w:val="24"/>
          <w:szCs w:val="24"/>
        </w:rPr>
        <w:t xml:space="preserve"> </w:t>
      </w:r>
      <w:r w:rsidR="001C723E">
        <w:rPr>
          <w:rFonts w:ascii="Times New Roman" w:eastAsia="Times New Roman" w:hAnsi="Times New Roman" w:cs="Times New Roman"/>
          <w:b/>
          <w:bCs/>
          <w:sz w:val="24"/>
          <w:szCs w:val="24"/>
        </w:rPr>
        <w:t>,</w:t>
      </w:r>
      <w:r w:rsidR="001C723E" w:rsidRPr="001C723E">
        <w:rPr>
          <w:rFonts w:ascii="Times New Roman" w:eastAsia="Times New Roman" w:hAnsi="Times New Roman" w:cs="Times New Roman"/>
          <w:b/>
          <w:bCs/>
          <w:sz w:val="24"/>
          <w:szCs w:val="24"/>
        </w:rPr>
        <w:t>U.B.E. Sanaka</w:t>
      </w:r>
      <w:r w:rsidR="001C723E" w:rsidRPr="00017BA1">
        <w:rPr>
          <w:rFonts w:ascii="Times New Roman" w:eastAsia="Times New Roman" w:hAnsi="Times New Roman" w:cs="Times New Roman"/>
          <w:b/>
          <w:bCs/>
          <w:sz w:val="24"/>
          <w:szCs w:val="24"/>
        </w:rPr>
        <w:t xml:space="preserve"> </w:t>
      </w:r>
      <w:r w:rsidR="001C723E">
        <w:rPr>
          <w:rFonts w:ascii="Times New Roman" w:eastAsia="Times New Roman" w:hAnsi="Times New Roman" w:cs="Times New Roman"/>
          <w:b/>
          <w:bCs/>
          <w:sz w:val="24"/>
          <w:szCs w:val="24"/>
          <w:vertAlign w:val="superscript"/>
        </w:rPr>
        <w:t>1</w:t>
      </w:r>
    </w:p>
    <w:p w:rsidR="00017BA1" w:rsidRPr="00C90A51" w:rsidRDefault="00017BA1" w:rsidP="00017BA1">
      <w:pPr>
        <w:shd w:val="clear" w:color="auto" w:fill="FFFFFF"/>
        <w:spacing w:after="0"/>
        <w:jc w:val="center"/>
        <w:rPr>
          <w:rFonts w:ascii="Times New Roman" w:eastAsia="Times New Roman" w:hAnsi="Times New Roman" w:cs="Times New Roman"/>
          <w:color w:val="222222"/>
          <w:sz w:val="24"/>
          <w:szCs w:val="24"/>
          <w:lang w:bidi="si-LK"/>
        </w:rPr>
      </w:pPr>
      <w:r w:rsidRPr="00C90A51">
        <w:rPr>
          <w:rFonts w:ascii="Times New Roman" w:eastAsia="Times New Roman" w:hAnsi="Times New Roman" w:cs="Times New Roman"/>
          <w:color w:val="000000"/>
          <w:sz w:val="24"/>
          <w:szCs w:val="24"/>
          <w:shd w:val="clear" w:color="auto" w:fill="FFFFFF"/>
          <w:lang w:bidi="si-LK"/>
        </w:rPr>
        <w:t xml:space="preserve">Department of </w:t>
      </w:r>
      <w:r w:rsidRPr="00017BA1">
        <w:rPr>
          <w:rFonts w:ascii="Times New Roman" w:eastAsia="Times New Roman" w:hAnsi="Times New Roman" w:cs="Times New Roman"/>
          <w:color w:val="000000"/>
          <w:sz w:val="24"/>
          <w:szCs w:val="24"/>
          <w:shd w:val="clear" w:color="auto" w:fill="FFFFFF"/>
          <w:lang w:bidi="si-LK"/>
        </w:rPr>
        <w:t>Agribusiness Management</w:t>
      </w:r>
      <w:r w:rsidRPr="00C90A51">
        <w:rPr>
          <w:rFonts w:ascii="Times New Roman" w:eastAsia="Times New Roman" w:hAnsi="Times New Roman" w:cs="Times New Roman"/>
          <w:color w:val="000000"/>
          <w:sz w:val="24"/>
          <w:szCs w:val="24"/>
          <w:shd w:val="clear" w:color="auto" w:fill="FFFFFF"/>
          <w:lang w:bidi="si-LK"/>
        </w:rPr>
        <w:t xml:space="preserve">, Faculty of Agricultural Sciences, </w:t>
      </w:r>
      <w:proofErr w:type="spellStart"/>
      <w:r w:rsidRPr="00C90A51">
        <w:rPr>
          <w:rFonts w:ascii="Times New Roman" w:eastAsia="Times New Roman" w:hAnsi="Times New Roman" w:cs="Times New Roman"/>
          <w:color w:val="000000"/>
          <w:sz w:val="24"/>
          <w:szCs w:val="24"/>
          <w:shd w:val="clear" w:color="auto" w:fill="FFFFFF"/>
          <w:lang w:bidi="si-LK"/>
        </w:rPr>
        <w:t>Sabaragamuwa</w:t>
      </w:r>
      <w:proofErr w:type="spellEnd"/>
      <w:r w:rsidRPr="00C90A51">
        <w:rPr>
          <w:rFonts w:ascii="Times New Roman" w:eastAsia="Times New Roman" w:hAnsi="Times New Roman" w:cs="Times New Roman"/>
          <w:color w:val="000000"/>
          <w:sz w:val="24"/>
          <w:szCs w:val="24"/>
          <w:shd w:val="clear" w:color="auto" w:fill="FFFFFF"/>
          <w:lang w:bidi="si-LK"/>
        </w:rPr>
        <w:t xml:space="preserve"> University of Sri Lanka, P.O. Box 70140, </w:t>
      </w:r>
      <w:proofErr w:type="spellStart"/>
      <w:r w:rsidRPr="00C90A51">
        <w:rPr>
          <w:rFonts w:ascii="Times New Roman" w:eastAsia="Times New Roman" w:hAnsi="Times New Roman" w:cs="Times New Roman"/>
          <w:color w:val="000000"/>
          <w:sz w:val="24"/>
          <w:szCs w:val="24"/>
          <w:shd w:val="clear" w:color="auto" w:fill="FFFFFF"/>
          <w:lang w:bidi="si-LK"/>
        </w:rPr>
        <w:t>Belihuloya</w:t>
      </w:r>
      <w:proofErr w:type="spellEnd"/>
      <w:r w:rsidRPr="00C90A51">
        <w:rPr>
          <w:rFonts w:ascii="Times New Roman" w:eastAsia="Times New Roman" w:hAnsi="Times New Roman" w:cs="Times New Roman"/>
          <w:color w:val="000000"/>
          <w:sz w:val="24"/>
          <w:szCs w:val="24"/>
          <w:shd w:val="clear" w:color="auto" w:fill="FFFFFF"/>
          <w:lang w:bidi="si-LK"/>
        </w:rPr>
        <w:t>, Sri Lanka.</w:t>
      </w:r>
    </w:p>
    <w:p w:rsidR="008422C5" w:rsidRDefault="00017BA1" w:rsidP="008422C5">
      <w:pPr>
        <w:spacing w:after="0"/>
        <w:jc w:val="center"/>
      </w:pPr>
      <w:r>
        <w:rPr>
          <w:rFonts w:ascii="Times New Roman" w:eastAsia="Times New Roman" w:hAnsi="Times New Roman" w:cs="Times New Roman"/>
          <w:sz w:val="24"/>
          <w:szCs w:val="24"/>
        </w:rPr>
        <w:t xml:space="preserve">Email: </w:t>
      </w:r>
      <w:hyperlink r:id="rId6" w:history="1">
        <w:r w:rsidR="008422C5" w:rsidRPr="00C71C38">
          <w:rPr>
            <w:rStyle w:val="Hyperlink"/>
            <w:rFonts w:ascii="Times New Roman" w:eastAsia="Times New Roman" w:hAnsi="Times New Roman" w:cs="Times New Roman"/>
            <w:i/>
            <w:iCs/>
            <w:sz w:val="24"/>
            <w:szCs w:val="24"/>
          </w:rPr>
          <w:t>m.kalpanibhagya@gmail.com</w:t>
        </w:r>
      </w:hyperlink>
    </w:p>
    <w:p w:rsidR="008422C5" w:rsidRDefault="008422C5" w:rsidP="008422C5">
      <w:pPr>
        <w:spacing w:after="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w:t>
      </w:r>
    </w:p>
    <w:p w:rsidR="001C723E" w:rsidRDefault="001C723E" w:rsidP="008422C5">
      <w:pPr>
        <w:spacing w:after="0"/>
        <w:rPr>
          <w:rFonts w:ascii="Times New Roman" w:eastAsia="Times New Roman" w:hAnsi="Times New Roman" w:cs="Times New Roman"/>
          <w:b/>
          <w:bCs/>
          <w:i/>
          <w:iCs/>
          <w:sz w:val="24"/>
          <w:szCs w:val="24"/>
        </w:rPr>
      </w:pPr>
      <w:r w:rsidRPr="006A4F9E">
        <w:rPr>
          <w:rFonts w:ascii="Times New Roman" w:eastAsia="Times New Roman" w:hAnsi="Times New Roman" w:cs="Times New Roman"/>
          <w:b/>
          <w:bCs/>
          <w:i/>
          <w:iCs/>
          <w:sz w:val="24"/>
          <w:szCs w:val="24"/>
        </w:rPr>
        <w:t>Abstract</w:t>
      </w:r>
    </w:p>
    <w:p w:rsidR="008422C5" w:rsidRPr="008422C5" w:rsidRDefault="008422C5" w:rsidP="008422C5">
      <w:pPr>
        <w:spacing w:after="0"/>
      </w:pPr>
    </w:p>
    <w:p w:rsidR="007E69FF" w:rsidRDefault="008422C5" w:rsidP="007E69FF">
      <w:pPr>
        <w:spacing w:line="360" w:lineRule="auto"/>
        <w:jc w:val="both"/>
      </w:pPr>
      <w:bookmarkStart w:id="0" w:name="_GoBack"/>
      <w:r>
        <w:t xml:space="preserve">This </w:t>
      </w:r>
      <w:proofErr w:type="gramStart"/>
      <w:r>
        <w:t xml:space="preserve">research </w:t>
      </w:r>
      <w:r w:rsidR="007E69FF" w:rsidRPr="007E69FF">
        <w:t xml:space="preserve"> explores</w:t>
      </w:r>
      <w:proofErr w:type="gramEnd"/>
      <w:r w:rsidR="007E69FF" w:rsidRPr="007E69FF">
        <w:t xml:space="preserve"> the factors that influence the decision of </w:t>
      </w:r>
      <w:r w:rsidR="00380827">
        <w:t xml:space="preserve"> </w:t>
      </w:r>
      <w:r w:rsidR="007E69FF" w:rsidRPr="007E69FF">
        <w:t xml:space="preserve">Muslim consumers in Sri Lanka </w:t>
      </w:r>
      <w:bookmarkEnd w:id="0"/>
      <w:r w:rsidR="007E69FF" w:rsidRPr="007E69FF">
        <w:t xml:space="preserve">to purchase halal food. The Theory of Planned Behavior was applied </w:t>
      </w:r>
      <w:r w:rsidR="00BF6B33">
        <w:t xml:space="preserve">in this </w:t>
      </w:r>
      <w:proofErr w:type="spellStart"/>
      <w:r w:rsidR="00BF6B33">
        <w:t>stydy,as</w:t>
      </w:r>
      <w:proofErr w:type="spellEnd"/>
      <w:r w:rsidR="00BF6B33">
        <w:t xml:space="preserve"> a framework was</w:t>
      </w:r>
      <w:r w:rsidR="007E69FF" w:rsidRPr="007E69FF">
        <w:t xml:space="preserve"> established which considers factors su</w:t>
      </w:r>
      <w:r w:rsidR="00CA60F6">
        <w:t>ch as Religious Commitment</w:t>
      </w:r>
      <w:r w:rsidR="007E69FF" w:rsidRPr="007E69FF">
        <w:t xml:space="preserve">, Halal Certification,  and perceived quality of the product and impact by the social </w:t>
      </w:r>
      <w:r w:rsidR="00CA60F6" w:rsidRPr="007E69FF">
        <w:t xml:space="preserve">Influence </w:t>
      </w:r>
      <w:r w:rsidR="007E69FF" w:rsidRPr="007E69FF">
        <w:t xml:space="preserve">system. This work is relatively relevant because the global halal market is expanding and there is a knowledge gap in this field. We administered a cross sectional, quantitative survey </w:t>
      </w:r>
      <w:r w:rsidR="00BF6B33">
        <w:t>was</w:t>
      </w:r>
      <w:r w:rsidR="007E69FF" w:rsidRPr="007E69FF">
        <w:t xml:space="preserve"> </w:t>
      </w:r>
      <w:proofErr w:type="spellStart"/>
      <w:r w:rsidR="00BF6B33">
        <w:t>administered</w:t>
      </w:r>
      <w:proofErr w:type="gramStart"/>
      <w:r w:rsidR="00BF6B33">
        <w:t>,and</w:t>
      </w:r>
      <w:proofErr w:type="spellEnd"/>
      <w:proofErr w:type="gramEnd"/>
      <w:r w:rsidR="00BF6B33">
        <w:t xml:space="preserve"> responses were</w:t>
      </w:r>
      <w:r w:rsidR="007E69FF" w:rsidRPr="007E69FF">
        <w:t xml:space="preserve"> </w:t>
      </w:r>
      <w:r w:rsidR="00BF6B33">
        <w:t xml:space="preserve">collected from </w:t>
      </w:r>
      <w:r w:rsidR="007E69FF" w:rsidRPr="007E69FF">
        <w:t xml:space="preserve">300 Muslim </w:t>
      </w:r>
      <w:r w:rsidR="00CA60F6">
        <w:t>consumers</w:t>
      </w:r>
      <w:r w:rsidR="007E69FF" w:rsidRPr="007E69FF">
        <w:t xml:space="preserve"> using an online survey. Descriptive statistics, reliability analysis, Pearson correlation, and multiple linear regression were applied to crunch the data. We have scored high in reliability </w:t>
      </w:r>
      <w:r w:rsidR="000F160E">
        <w:t xml:space="preserve">was </w:t>
      </w:r>
      <w:proofErr w:type="spellStart"/>
      <w:r w:rsidR="000F160E">
        <w:t>achieved</w:t>
      </w:r>
      <w:proofErr w:type="gramStart"/>
      <w:r w:rsidR="000F160E">
        <w:t>,with</w:t>
      </w:r>
      <w:proofErr w:type="spellEnd"/>
      <w:proofErr w:type="gramEnd"/>
      <w:r w:rsidR="007E69FF" w:rsidRPr="007E69FF">
        <w:t xml:space="preserve"> </w:t>
      </w:r>
      <w:proofErr w:type="spellStart"/>
      <w:r w:rsidR="007E69FF" w:rsidRPr="007E69FF">
        <w:t>Cronbach</w:t>
      </w:r>
      <w:proofErr w:type="spellEnd"/>
      <w:r w:rsidR="007E69FF" w:rsidRPr="007E69FF">
        <w:t xml:space="preserve"> alpha of over 0.70 and overall alpha of 0.912. The regression model accounted 58 percent of the variation in the halal food consumption </w:t>
      </w:r>
      <w:proofErr w:type="spellStart"/>
      <w:r w:rsidR="007E69FF" w:rsidRPr="007E69FF">
        <w:t>behaviour</w:t>
      </w:r>
      <w:proofErr w:type="spellEnd"/>
      <w:r w:rsidR="007E69FF" w:rsidRPr="007E69FF">
        <w:t>. The strongest predictors were Religious Commitment (</w:t>
      </w:r>
      <w:r w:rsidR="000F160E">
        <w:t>β=</w:t>
      </w:r>
      <w:r w:rsidR="007E69FF" w:rsidRPr="007E69FF">
        <w:t xml:space="preserve"> 0.351, p 0.001) and Trust in Halal Certification (</w:t>
      </w:r>
      <w:r w:rsidR="000F160E">
        <w:t>β=</w:t>
      </w:r>
      <w:r w:rsidR="007E69FF" w:rsidRPr="007E69FF">
        <w:t xml:space="preserve"> 0.285, p 0.001). Perceived Quality was also important </w:t>
      </w:r>
      <w:proofErr w:type="gramStart"/>
      <w:r w:rsidR="007E69FF" w:rsidRPr="007E69FF">
        <w:t>( β</w:t>
      </w:r>
      <w:proofErr w:type="gramEnd"/>
      <w:r w:rsidR="007E69FF" w:rsidRPr="007E69FF">
        <w:t xml:space="preserve"> =0.152, p=0.013). Social Influence did not become significant (</w:t>
      </w:r>
      <w:r w:rsidR="000F160E">
        <w:t>β=</w:t>
      </w:r>
      <w:r w:rsidR="007E69FF" w:rsidRPr="007E69FF">
        <w:t xml:space="preserve">0.105 = 0.083). Overall, the results suggest that the primary factors of halal purchasing choices are religious </w:t>
      </w:r>
      <w:r w:rsidR="00CA60F6">
        <w:t>commitment</w:t>
      </w:r>
      <w:r w:rsidR="007E69FF" w:rsidRPr="007E69FF">
        <w:t xml:space="preserve">, confidence in the certifying authorities, and the quality of the products. The paper concludes by mentioning that buying habits are majorly dependent on religion and faith to halal certifiers in Sri Lanka. What this implies to manufacturers and certifiers is that they need to match religious compliance </w:t>
      </w:r>
      <w:r>
        <w:t xml:space="preserve">and concentrate on </w:t>
      </w:r>
      <w:proofErr w:type="gramStart"/>
      <w:r>
        <w:t xml:space="preserve">producing </w:t>
      </w:r>
      <w:r w:rsidR="007E69FF" w:rsidRPr="007E69FF">
        <w:t xml:space="preserve"> best</w:t>
      </w:r>
      <w:proofErr w:type="gramEnd"/>
      <w:r w:rsidR="007E69FF" w:rsidRPr="007E69FF">
        <w:t xml:space="preserve"> quality products under the </w:t>
      </w:r>
      <w:proofErr w:type="spellStart"/>
      <w:r w:rsidR="007E69FF" w:rsidRPr="00CA60F6">
        <w:rPr>
          <w:i/>
          <w:iCs/>
        </w:rPr>
        <w:t>Tayyib</w:t>
      </w:r>
      <w:proofErr w:type="spellEnd"/>
      <w:r w:rsidR="007E69FF" w:rsidRPr="007E69FF">
        <w:t xml:space="preserve"> concept through clear digital verification systems to increase the level of trust. In the future, longitudinal research would be interesting to determine whether Perceived Behavioral Control or age variations alter how individuals purchase halal food. </w:t>
      </w:r>
    </w:p>
    <w:p w:rsidR="001C723E" w:rsidRDefault="007E69FF" w:rsidP="007E69FF">
      <w:pPr>
        <w:spacing w:line="360" w:lineRule="auto"/>
        <w:jc w:val="both"/>
      </w:pPr>
      <w:r w:rsidRPr="007E69FF">
        <w:t xml:space="preserve">Keywords: Consumer behavior, Halal certification, Halal food, </w:t>
      </w:r>
      <w:proofErr w:type="gramStart"/>
      <w:r w:rsidRPr="007E69FF">
        <w:t>Perceived</w:t>
      </w:r>
      <w:proofErr w:type="gramEnd"/>
      <w:r w:rsidRPr="007E69FF">
        <w:t xml:space="preserve"> quality, Religious commitment.</w:t>
      </w:r>
    </w:p>
    <w:p w:rsidR="007D6A56" w:rsidRDefault="007D6A56" w:rsidP="001C723E"/>
    <w:sectPr w:rsidR="007D6A56" w:rsidSect="0003461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7BA1"/>
    <w:rsid w:val="00034616"/>
    <w:rsid w:val="0006063C"/>
    <w:rsid w:val="000F160E"/>
    <w:rsid w:val="0015074B"/>
    <w:rsid w:val="001C723E"/>
    <w:rsid w:val="0029639D"/>
    <w:rsid w:val="00326F90"/>
    <w:rsid w:val="00380827"/>
    <w:rsid w:val="007D6A56"/>
    <w:rsid w:val="007E69FF"/>
    <w:rsid w:val="008422C5"/>
    <w:rsid w:val="00AA1D8D"/>
    <w:rsid w:val="00B47730"/>
    <w:rsid w:val="00BF6B33"/>
    <w:rsid w:val="00C31C36"/>
    <w:rsid w:val="00CA1F98"/>
    <w:rsid w:val="00CA60F6"/>
    <w:rsid w:val="00CB0664"/>
    <w:rsid w:val="00D80A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41A41EE-BC24-4C45-9585-9A370B03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422C5"/>
    <w:rPr>
      <w:color w:val="0000FF" w:themeColor="hyperlink"/>
      <w:u w:val="single"/>
    </w:rPr>
  </w:style>
  <w:style w:type="paragraph" w:styleId="NormalWeb">
    <w:name w:val="Normal (Web)"/>
    <w:basedOn w:val="Normal"/>
    <w:uiPriority w:val="99"/>
    <w:semiHidden/>
    <w:unhideWhenUsed/>
    <w:rsid w:val="00C31C36"/>
    <w:pPr>
      <w:spacing w:before="100" w:beforeAutospacing="1" w:after="100" w:afterAutospacing="1" w:line="240" w:lineRule="auto"/>
    </w:pPr>
    <w:rPr>
      <w:rFonts w:ascii="Times New Roman" w:eastAsia="Times New Roman" w:hAnsi="Times New Roman" w:cs="Times New Roman"/>
      <w:sz w:val="24"/>
      <w:szCs w:val="24"/>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929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alpanibhagy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806A0-B4E4-488B-A330-C76CE3BC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sineth kaushika</cp:lastModifiedBy>
  <cp:revision>2</cp:revision>
  <cp:lastPrinted>2026-01-15T13:51:00Z</cp:lastPrinted>
  <dcterms:created xsi:type="dcterms:W3CDTF">2026-01-15T16:59:00Z</dcterms:created>
  <dcterms:modified xsi:type="dcterms:W3CDTF">2026-01-15T16:59:00Z</dcterms:modified>
  <cp:category/>
</cp:coreProperties>
</file>